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76" w:type="dxa"/>
        <w:tblInd w:w="-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0"/>
        <w:gridCol w:w="5946"/>
      </w:tblGrid>
      <w:tr w:rsidR="0074736A" w:rsidRPr="00B61CF5" w14:paraId="4AC56CF7" w14:textId="77777777" w:rsidTr="00D228D9">
        <w:trPr>
          <w:trHeight w:val="1574"/>
        </w:trPr>
        <w:tc>
          <w:tcPr>
            <w:tcW w:w="5730" w:type="dxa"/>
            <w:hideMark/>
          </w:tcPr>
          <w:p w14:paraId="4C69EEC3" w14:textId="77777777" w:rsidR="0074736A" w:rsidRDefault="0074736A" w:rsidP="00D228D9">
            <w:pPr>
              <w:tabs>
                <w:tab w:val="left" w:pos="6540"/>
              </w:tabs>
              <w:spacing w:after="40"/>
              <w:ind w:left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Δημοτικό Σχολείο Έγκωμης Β’</w:t>
            </w:r>
          </w:p>
          <w:p w14:paraId="16F9823D" w14:textId="77777777" w:rsidR="0074736A" w:rsidRDefault="0074736A" w:rsidP="00D228D9">
            <w:pPr>
              <w:spacing w:after="40"/>
              <w:ind w:left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Βασιλέως Παύλου 2412, ΄</w:t>
            </w:r>
            <w:proofErr w:type="spellStart"/>
            <w:r>
              <w:rPr>
                <w:rFonts w:cstheme="minorHAnsi"/>
                <w:bCs/>
              </w:rPr>
              <w:t>Εγκωμη</w:t>
            </w:r>
            <w:proofErr w:type="spellEnd"/>
          </w:p>
          <w:p w14:paraId="7D061800" w14:textId="77777777" w:rsidR="0074736A" w:rsidRDefault="0074736A" w:rsidP="00D228D9">
            <w:pPr>
              <w:spacing w:after="40"/>
              <w:ind w:left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Τηλ:22353057 - </w:t>
            </w:r>
            <w:proofErr w:type="spellStart"/>
            <w:r>
              <w:rPr>
                <w:rFonts w:cstheme="minorHAnsi"/>
                <w:bCs/>
              </w:rPr>
              <w:t>Τηλ</w:t>
            </w:r>
            <w:proofErr w:type="spellEnd"/>
            <w:r>
              <w:rPr>
                <w:rFonts w:cstheme="minorHAnsi"/>
                <w:bCs/>
              </w:rPr>
              <w:t>/</w:t>
            </w:r>
            <w:proofErr w:type="spellStart"/>
            <w:r>
              <w:rPr>
                <w:rFonts w:cstheme="minorHAnsi"/>
                <w:bCs/>
              </w:rPr>
              <w:t>πο</w:t>
            </w:r>
            <w:proofErr w:type="spellEnd"/>
            <w:r>
              <w:rPr>
                <w:rFonts w:cstheme="minorHAnsi"/>
                <w:bCs/>
              </w:rPr>
              <w:t xml:space="preserve"> (</w:t>
            </w:r>
            <w:proofErr w:type="spellStart"/>
            <w:r>
              <w:rPr>
                <w:rFonts w:cstheme="minorHAnsi"/>
                <w:bCs/>
              </w:rPr>
              <w:t>fax</w:t>
            </w:r>
            <w:proofErr w:type="spellEnd"/>
            <w:r>
              <w:rPr>
                <w:rFonts w:cstheme="minorHAnsi"/>
                <w:bCs/>
              </w:rPr>
              <w:t>):22876145</w:t>
            </w:r>
          </w:p>
          <w:p w14:paraId="6DD3C0E4" w14:textId="77777777" w:rsidR="0074736A" w:rsidRDefault="0074736A" w:rsidP="00D228D9">
            <w:pPr>
              <w:spacing w:after="40"/>
              <w:ind w:left="284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Ηλ.Ταχ</w:t>
            </w:r>
            <w:proofErr w:type="spellEnd"/>
            <w:r>
              <w:rPr>
                <w:rFonts w:cstheme="minorHAnsi"/>
                <w:bCs/>
              </w:rPr>
              <w:t>. (e-</w:t>
            </w:r>
            <w:proofErr w:type="spellStart"/>
            <w:r>
              <w:rPr>
                <w:rFonts w:cstheme="minorHAnsi"/>
                <w:bCs/>
              </w:rPr>
              <w:t>mail</w:t>
            </w:r>
            <w:proofErr w:type="spellEnd"/>
            <w:r>
              <w:rPr>
                <w:rFonts w:cstheme="minorHAnsi"/>
                <w:bCs/>
              </w:rPr>
              <w:t>): dim-egkomi2- lef@schools.ac.cy</w:t>
            </w:r>
          </w:p>
        </w:tc>
        <w:tc>
          <w:tcPr>
            <w:tcW w:w="5946" w:type="dxa"/>
            <w:hideMark/>
          </w:tcPr>
          <w:p w14:paraId="6F9BE5A2" w14:textId="77777777" w:rsidR="0074736A" w:rsidRDefault="0074736A" w:rsidP="00D228D9">
            <w:pPr>
              <w:tabs>
                <w:tab w:val="left" w:pos="6540"/>
              </w:tabs>
              <w:ind w:left="284"/>
              <w:jc w:val="right"/>
              <w:rPr>
                <w:rFonts w:cstheme="minorHAnsi"/>
                <w:bCs/>
                <w:u w:val="singl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2F215FA" wp14:editId="6C41CDEB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0</wp:posOffset>
                  </wp:positionV>
                  <wp:extent cx="746760" cy="755015"/>
                  <wp:effectExtent l="0" t="0" r="0" b="6985"/>
                  <wp:wrapSquare wrapText="bothSides"/>
                  <wp:docPr id="2" name="Picture 2" descr="logoEgomiB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EgomiB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6976E7C" w14:textId="2E7FFFCE" w:rsidR="004931F0" w:rsidRPr="00933048" w:rsidRDefault="00E4177C" w:rsidP="00E4177C">
      <w:pPr>
        <w:spacing w:after="12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Πέμπτη</w:t>
      </w:r>
      <w:r w:rsidR="008A7B15"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,</w:t>
      </w:r>
      <w:r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5 Οκτωβρίου 2023</w:t>
      </w:r>
    </w:p>
    <w:p w14:paraId="68D45C7F" w14:textId="77777777" w:rsidR="00E4177C" w:rsidRPr="00933048" w:rsidRDefault="00E4177C" w:rsidP="00E4177C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2</w:t>
      </w:r>
      <w:r w:rsidRPr="00933048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el-GR"/>
        </w:rPr>
        <w:t>ο</w:t>
      </w:r>
      <w:r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ΕΝΗΜΕΡΩΤΙΚΟ ΔΕΛΤΙΟ</w:t>
      </w:r>
    </w:p>
    <w:p w14:paraId="37EF68FF" w14:textId="778C3F6A" w:rsidR="00E4177C" w:rsidRPr="00933048" w:rsidRDefault="00E4177C" w:rsidP="00E4177C">
      <w:pPr>
        <w:spacing w:after="120" w:line="240" w:lineRule="auto"/>
        <w:rPr>
          <w:rFonts w:asciiTheme="majorHAnsi" w:hAnsiTheme="majorHAnsi" w:cstheme="majorHAnsi"/>
          <w:bCs/>
          <w:sz w:val="24"/>
          <w:szCs w:val="24"/>
          <w:lang w:val="el-GR"/>
        </w:rPr>
      </w:pPr>
      <w:r w:rsidRPr="00933048">
        <w:rPr>
          <w:rFonts w:asciiTheme="majorHAnsi" w:hAnsiTheme="majorHAnsi" w:cstheme="majorHAnsi"/>
          <w:bCs/>
          <w:sz w:val="24"/>
          <w:szCs w:val="24"/>
          <w:lang w:val="el-GR"/>
        </w:rPr>
        <w:t>Αγαπητοί γονείς,</w:t>
      </w:r>
    </w:p>
    <w:p w14:paraId="25650B9B" w14:textId="4764829F" w:rsidR="00DE6417" w:rsidRPr="00933048" w:rsidRDefault="00E4177C" w:rsidP="00E4177C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ΚΑΘΙΕΡΩΜΕΝΗ </w:t>
      </w:r>
      <w:r w:rsidR="006C3989"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ΣΥΝΑΝΤΗΣΗ ΓΟΝΕΩΝ ΚΑΙ ΔΑΣΚΑΛΩΝ</w:t>
      </w:r>
    </w:p>
    <w:p w14:paraId="7E2AFBC8" w14:textId="77777777" w:rsidR="00B61CF5" w:rsidRDefault="004931F0" w:rsidP="00E4177C">
      <w:pPr>
        <w:tabs>
          <w:tab w:val="left" w:pos="284"/>
        </w:tabs>
        <w:spacing w:after="120" w:line="24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Οι συναντήσεις θα γίνουν φέτος κατά τη βδομάδα </w:t>
      </w:r>
      <w:r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16-20 Οκτωβρίου.</w:t>
      </w:r>
      <w:r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Στη συνάντηση αυτή οι γονείς θα έχουν την ευκαιρία να ακούσουν από τους δασκάλους που διδάσκουν τα παιδιά τους χρήσιμες πληροφορίες για τα </w:t>
      </w:r>
      <w:r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Ελληνικά</w:t>
      </w:r>
      <w:r w:rsidR="002348F6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και τα </w:t>
      </w:r>
      <w:r w:rsidR="002348F6"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Μαθηματικά</w:t>
      </w:r>
      <w:r w:rsidR="002348F6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. Οι συναντήσεις θα είναι διάρκειας </w:t>
      </w:r>
      <w:r w:rsidR="002348F6"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60</w:t>
      </w:r>
      <w:r w:rsidR="002348F6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λεπτών για την </w:t>
      </w:r>
      <w:r w:rsidR="00E4177C"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Α΄</w:t>
      </w:r>
      <w:r w:rsidR="00B61CF5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</w:t>
      </w:r>
      <w:r w:rsidR="00E4177C"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τά</w:t>
      </w:r>
      <w:r w:rsidR="002348F6"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ξη</w:t>
      </w:r>
      <w:r w:rsidR="002348F6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και </w:t>
      </w:r>
      <w:r w:rsidR="002348F6"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40</w:t>
      </w:r>
      <w:r w:rsidR="002348F6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λεπτών για τις υπόλοιπες τάξεις. </w:t>
      </w:r>
    </w:p>
    <w:p w14:paraId="2CADD561" w14:textId="58B69E79" w:rsidR="002348F6" w:rsidRPr="00933048" w:rsidRDefault="002348F6" w:rsidP="00E4177C">
      <w:pPr>
        <w:tabs>
          <w:tab w:val="left" w:pos="284"/>
        </w:tabs>
        <w:spacing w:after="120" w:line="24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B61CF5">
        <w:rPr>
          <w:rFonts w:asciiTheme="majorHAnsi" w:hAnsiTheme="majorHAnsi" w:cstheme="majorHAnsi"/>
          <w:sz w:val="24"/>
          <w:szCs w:val="24"/>
          <w:u w:val="single"/>
          <w:lang w:val="el-GR"/>
        </w:rPr>
        <w:t xml:space="preserve">Μόλις κτυπήσει το κουδούνι στις </w:t>
      </w:r>
      <w:r w:rsidRPr="00B61CF5">
        <w:rPr>
          <w:rFonts w:asciiTheme="majorHAnsi" w:hAnsiTheme="majorHAnsi" w:cstheme="majorHAnsi"/>
          <w:b/>
          <w:bCs/>
          <w:sz w:val="24"/>
          <w:szCs w:val="24"/>
          <w:u w:val="single"/>
          <w:lang w:val="el-GR"/>
        </w:rPr>
        <w:t xml:space="preserve">7.45 </w:t>
      </w:r>
      <w:proofErr w:type="spellStart"/>
      <w:r w:rsidRPr="00B61CF5">
        <w:rPr>
          <w:rFonts w:asciiTheme="majorHAnsi" w:hAnsiTheme="majorHAnsi" w:cstheme="majorHAnsi"/>
          <w:b/>
          <w:bCs/>
          <w:sz w:val="24"/>
          <w:szCs w:val="24"/>
          <w:u w:val="single"/>
          <w:lang w:val="el-GR"/>
        </w:rPr>
        <w:t>πμ</w:t>
      </w:r>
      <w:proofErr w:type="spellEnd"/>
      <w:r w:rsidRPr="00B61CF5">
        <w:rPr>
          <w:rFonts w:asciiTheme="majorHAnsi" w:hAnsiTheme="majorHAnsi" w:cstheme="majorHAnsi"/>
          <w:sz w:val="24"/>
          <w:szCs w:val="24"/>
          <w:u w:val="single"/>
          <w:lang w:val="el-GR"/>
        </w:rPr>
        <w:t xml:space="preserve">, οι γονείς  θα είναι ήδη στις αίθουσες διδασκαλίας του παιδιού τους και </w:t>
      </w:r>
      <w:r w:rsidR="00E4177C" w:rsidRPr="00B61CF5">
        <w:rPr>
          <w:rFonts w:asciiTheme="majorHAnsi" w:hAnsiTheme="majorHAnsi" w:cstheme="majorHAnsi"/>
          <w:sz w:val="24"/>
          <w:szCs w:val="24"/>
          <w:u w:val="single"/>
          <w:lang w:val="el-GR"/>
        </w:rPr>
        <w:t xml:space="preserve">θα </w:t>
      </w:r>
      <w:r w:rsidRPr="00B61CF5">
        <w:rPr>
          <w:rFonts w:asciiTheme="majorHAnsi" w:hAnsiTheme="majorHAnsi" w:cstheme="majorHAnsi"/>
          <w:sz w:val="24"/>
          <w:szCs w:val="24"/>
          <w:u w:val="single"/>
          <w:lang w:val="el-GR"/>
        </w:rPr>
        <w:t>αρχίζει η ενημέρωση</w:t>
      </w:r>
      <w:r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. Μέχρι τις </w:t>
      </w:r>
      <w:r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8.25π.μ, </w:t>
      </w:r>
      <w:r w:rsidRPr="00933048">
        <w:rPr>
          <w:rFonts w:asciiTheme="majorHAnsi" w:hAnsiTheme="majorHAnsi" w:cstheme="majorHAnsi"/>
          <w:sz w:val="24"/>
          <w:szCs w:val="24"/>
          <w:lang w:val="el-GR"/>
        </w:rPr>
        <w:t>θα τελειώνει η ενημέρωση και θα αποχωρούν οι γονείς.</w:t>
      </w:r>
      <w:r w:rsidR="00B61CF5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Να </w:t>
      </w:r>
      <w:r w:rsidR="00B61CF5">
        <w:rPr>
          <w:rFonts w:asciiTheme="majorHAnsi" w:hAnsiTheme="majorHAnsi" w:cstheme="majorHAnsi"/>
          <w:sz w:val="24"/>
          <w:szCs w:val="24"/>
          <w:lang w:val="el-GR"/>
        </w:rPr>
        <w:t xml:space="preserve">υπενθυμίσουμε </w:t>
      </w:r>
      <w:r w:rsidRPr="00933048">
        <w:rPr>
          <w:rFonts w:asciiTheme="majorHAnsi" w:hAnsiTheme="majorHAnsi" w:cstheme="majorHAnsi"/>
          <w:sz w:val="24"/>
          <w:szCs w:val="24"/>
          <w:lang w:val="el-GR"/>
        </w:rPr>
        <w:t>ότι</w:t>
      </w:r>
      <w:r w:rsidR="00E4177C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B61CF5">
        <w:rPr>
          <w:rFonts w:asciiTheme="majorHAnsi" w:hAnsiTheme="majorHAnsi" w:cstheme="majorHAnsi"/>
          <w:sz w:val="24"/>
          <w:szCs w:val="24"/>
          <w:lang w:val="el-GR"/>
        </w:rPr>
        <w:t xml:space="preserve">στην συνάντηση αυτή </w:t>
      </w:r>
      <w:r w:rsidR="00E4177C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θα γίνει μόνο </w:t>
      </w:r>
      <w:r w:rsidRPr="00933048">
        <w:rPr>
          <w:rFonts w:asciiTheme="majorHAnsi" w:hAnsiTheme="majorHAnsi" w:cstheme="majorHAnsi"/>
          <w:sz w:val="24"/>
          <w:szCs w:val="24"/>
          <w:lang w:val="el-GR"/>
        </w:rPr>
        <w:t>ενημέρωση για</w:t>
      </w:r>
      <w:r w:rsidR="00E4177C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τα μαθήματα γενικά κι όχι ατομικά </w:t>
      </w:r>
      <w:r w:rsidR="0063212D" w:rsidRPr="00933048">
        <w:rPr>
          <w:rFonts w:asciiTheme="majorHAnsi" w:hAnsiTheme="majorHAnsi" w:cstheme="majorHAnsi"/>
          <w:sz w:val="24"/>
          <w:szCs w:val="24"/>
          <w:lang w:val="el-GR"/>
        </w:rPr>
        <w:t>για κάθε παιδί.</w:t>
      </w:r>
      <w:r w:rsidR="00E4177C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Ακολουθούν οι ημερομηνίες:</w:t>
      </w:r>
    </w:p>
    <w:p w14:paraId="7753B2F1" w14:textId="77777777" w:rsidR="00E4177C" w:rsidRPr="00933048" w:rsidRDefault="00E4177C" w:rsidP="00E4177C">
      <w:pPr>
        <w:tabs>
          <w:tab w:val="left" w:pos="284"/>
        </w:tabs>
        <w:spacing w:after="120" w:line="240" w:lineRule="auto"/>
        <w:rPr>
          <w:rFonts w:asciiTheme="majorHAnsi" w:hAnsiTheme="majorHAnsi" w:cstheme="majorHAnsi"/>
          <w:sz w:val="8"/>
          <w:szCs w:val="8"/>
          <w:lang w:val="el-G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627"/>
        <w:gridCol w:w="2460"/>
      </w:tblGrid>
      <w:tr w:rsidR="00E4177C" w:rsidRPr="00933048" w14:paraId="0FDBDE82" w14:textId="77777777" w:rsidTr="008A7B15">
        <w:tc>
          <w:tcPr>
            <w:tcW w:w="1701" w:type="dxa"/>
          </w:tcPr>
          <w:p w14:paraId="5FD07ECE" w14:textId="76A9F244" w:rsidR="00E4177C" w:rsidRPr="00933048" w:rsidRDefault="00E4177C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ΤΑΞΗ</w:t>
            </w:r>
          </w:p>
        </w:tc>
        <w:tc>
          <w:tcPr>
            <w:tcW w:w="4627" w:type="dxa"/>
          </w:tcPr>
          <w:p w14:paraId="5C9DA064" w14:textId="41452D1C" w:rsidR="00E4177C" w:rsidRPr="00933048" w:rsidRDefault="00E4177C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ΗΜΕΡΟΜΗΝΙΑ</w:t>
            </w:r>
          </w:p>
        </w:tc>
        <w:tc>
          <w:tcPr>
            <w:tcW w:w="2460" w:type="dxa"/>
          </w:tcPr>
          <w:p w14:paraId="261F0A53" w14:textId="72D15918" w:rsidR="00E4177C" w:rsidRPr="00933048" w:rsidRDefault="00E4177C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ΩΡΑ</w:t>
            </w:r>
          </w:p>
        </w:tc>
      </w:tr>
      <w:tr w:rsidR="00E4177C" w:rsidRPr="00933048" w14:paraId="347BC826" w14:textId="77777777" w:rsidTr="008A7B15">
        <w:tc>
          <w:tcPr>
            <w:tcW w:w="1701" w:type="dxa"/>
            <w:shd w:val="clear" w:color="auto" w:fill="D9D9D9" w:themeFill="background1" w:themeFillShade="D9"/>
          </w:tcPr>
          <w:p w14:paraId="00F3D83A" w14:textId="74B91325" w:rsidR="00E4177C" w:rsidRPr="00933048" w:rsidRDefault="00E4177C" w:rsidP="00E4177C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>Α΄</w:t>
            </w:r>
          </w:p>
        </w:tc>
        <w:tc>
          <w:tcPr>
            <w:tcW w:w="4627" w:type="dxa"/>
            <w:shd w:val="clear" w:color="auto" w:fill="D9D9D9" w:themeFill="background1" w:themeFillShade="D9"/>
          </w:tcPr>
          <w:p w14:paraId="25BAE8FC" w14:textId="0F60E40C" w:rsidR="00E4177C" w:rsidRPr="00933048" w:rsidRDefault="008A7B15" w:rsidP="008A7B15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>ΠΑΡΑΣΚΕΥΗ, 20/10/23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0E88E311" w14:textId="6631F1E3" w:rsidR="00E4177C" w:rsidRPr="00B61CF5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 w:rsidRPr="00B61CF5"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>7:45 – 8:45</w:t>
            </w:r>
          </w:p>
        </w:tc>
      </w:tr>
      <w:tr w:rsidR="008A7B15" w:rsidRPr="00933048" w14:paraId="1BE60EBD" w14:textId="77777777" w:rsidTr="008A7B15">
        <w:tc>
          <w:tcPr>
            <w:tcW w:w="1701" w:type="dxa"/>
          </w:tcPr>
          <w:p w14:paraId="0BBA2825" w14:textId="23152125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</w:rPr>
              <w:t>Β΄</w:t>
            </w:r>
          </w:p>
        </w:tc>
        <w:tc>
          <w:tcPr>
            <w:tcW w:w="4627" w:type="dxa"/>
          </w:tcPr>
          <w:p w14:paraId="7FA2D676" w14:textId="7B600575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</w:rPr>
              <w:t>ΤΕΤΑΡΤΗ, 18/10/23</w:t>
            </w:r>
          </w:p>
        </w:tc>
        <w:tc>
          <w:tcPr>
            <w:tcW w:w="2460" w:type="dxa"/>
          </w:tcPr>
          <w:p w14:paraId="250A6C36" w14:textId="5BE7B790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</w:rPr>
              <w:t>7:45 – 8:25</w:t>
            </w:r>
          </w:p>
        </w:tc>
      </w:tr>
      <w:tr w:rsidR="008A7B15" w:rsidRPr="00933048" w14:paraId="471090EE" w14:textId="77777777" w:rsidTr="008A7B15">
        <w:tc>
          <w:tcPr>
            <w:tcW w:w="1701" w:type="dxa"/>
            <w:shd w:val="clear" w:color="auto" w:fill="D9D9D9" w:themeFill="background1" w:themeFillShade="D9"/>
          </w:tcPr>
          <w:p w14:paraId="63D02833" w14:textId="03785A96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>Γ’</w:t>
            </w:r>
          </w:p>
        </w:tc>
        <w:tc>
          <w:tcPr>
            <w:tcW w:w="4627" w:type="dxa"/>
            <w:shd w:val="clear" w:color="auto" w:fill="D9D9D9" w:themeFill="background1" w:themeFillShade="D9"/>
          </w:tcPr>
          <w:p w14:paraId="43A30791" w14:textId="3CB19F26" w:rsidR="008A7B15" w:rsidRPr="00933048" w:rsidRDefault="008A7B15" w:rsidP="008A7B15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>ΔΕΥΤΕΡΑ, 16/10/23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606613C0" w14:textId="637A08C5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>7:45 – 8:25</w:t>
            </w:r>
          </w:p>
        </w:tc>
      </w:tr>
      <w:tr w:rsidR="008A7B15" w:rsidRPr="00933048" w14:paraId="240D09E6" w14:textId="77777777" w:rsidTr="008A7B15">
        <w:tc>
          <w:tcPr>
            <w:tcW w:w="1701" w:type="dxa"/>
          </w:tcPr>
          <w:p w14:paraId="6194CEAE" w14:textId="6A419722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</w:rPr>
              <w:t>Δ΄</w:t>
            </w:r>
          </w:p>
        </w:tc>
        <w:tc>
          <w:tcPr>
            <w:tcW w:w="4627" w:type="dxa"/>
          </w:tcPr>
          <w:p w14:paraId="24C9C959" w14:textId="1DBF24CB" w:rsidR="008A7B15" w:rsidRPr="00933048" w:rsidRDefault="008A7B15" w:rsidP="008A7B1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</w:rPr>
              <w:t>ΤΡΙΤΗ, 17/10/23</w:t>
            </w:r>
          </w:p>
        </w:tc>
        <w:tc>
          <w:tcPr>
            <w:tcW w:w="2460" w:type="dxa"/>
          </w:tcPr>
          <w:p w14:paraId="6C3E1087" w14:textId="5BAF5843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</w:rPr>
              <w:t>7:45 – 8:25</w:t>
            </w:r>
          </w:p>
        </w:tc>
      </w:tr>
      <w:tr w:rsidR="008A7B15" w:rsidRPr="00933048" w14:paraId="49DE01B1" w14:textId="77777777" w:rsidTr="008A7B15">
        <w:tc>
          <w:tcPr>
            <w:tcW w:w="1701" w:type="dxa"/>
            <w:shd w:val="clear" w:color="auto" w:fill="D9D9D9" w:themeFill="background1" w:themeFillShade="D9"/>
          </w:tcPr>
          <w:p w14:paraId="234183F7" w14:textId="213CD769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>Ε΄</w:t>
            </w:r>
          </w:p>
        </w:tc>
        <w:tc>
          <w:tcPr>
            <w:tcW w:w="4627" w:type="dxa"/>
            <w:shd w:val="clear" w:color="auto" w:fill="D9D9D9" w:themeFill="background1" w:themeFillShade="D9"/>
          </w:tcPr>
          <w:p w14:paraId="2370522E" w14:textId="49B65FBA" w:rsidR="008A7B15" w:rsidRPr="00933048" w:rsidRDefault="008A7B15" w:rsidP="008A7B15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>ΤΕΤΑΡΤΗ, 18/10/23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270D7213" w14:textId="70D9F55A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>7:45 – 8:25</w:t>
            </w:r>
          </w:p>
        </w:tc>
      </w:tr>
      <w:tr w:rsidR="008A7B15" w:rsidRPr="00933048" w14:paraId="3A2A83AF" w14:textId="77777777" w:rsidTr="008A7B15">
        <w:tc>
          <w:tcPr>
            <w:tcW w:w="1701" w:type="dxa"/>
          </w:tcPr>
          <w:p w14:paraId="64F3C561" w14:textId="22281A78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</w:rPr>
              <w:t>ΣΤ΄</w:t>
            </w:r>
          </w:p>
        </w:tc>
        <w:tc>
          <w:tcPr>
            <w:tcW w:w="4627" w:type="dxa"/>
          </w:tcPr>
          <w:p w14:paraId="76E81185" w14:textId="2F61ACA2" w:rsidR="008A7B15" w:rsidRPr="00933048" w:rsidRDefault="008A7B15" w:rsidP="008A7B1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</w:rPr>
              <w:t>ΠΕΜΠΤΗ, 19/10/23</w:t>
            </w:r>
          </w:p>
        </w:tc>
        <w:tc>
          <w:tcPr>
            <w:tcW w:w="2460" w:type="dxa"/>
          </w:tcPr>
          <w:p w14:paraId="3FF5221D" w14:textId="74A676ED" w:rsidR="008A7B15" w:rsidRPr="00933048" w:rsidRDefault="008A7B15" w:rsidP="008A7B15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048">
              <w:rPr>
                <w:rFonts w:asciiTheme="majorHAnsi" w:hAnsiTheme="majorHAnsi" w:cstheme="majorHAnsi"/>
                <w:sz w:val="24"/>
                <w:szCs w:val="24"/>
              </w:rPr>
              <w:t>7:45 – 8:25</w:t>
            </w:r>
          </w:p>
        </w:tc>
      </w:tr>
    </w:tbl>
    <w:p w14:paraId="065EF5EA" w14:textId="77777777" w:rsidR="00E4177C" w:rsidRPr="00933048" w:rsidRDefault="00E4177C" w:rsidP="00E4177C">
      <w:pPr>
        <w:tabs>
          <w:tab w:val="left" w:pos="284"/>
        </w:tabs>
        <w:spacing w:after="120" w:line="240" w:lineRule="auto"/>
        <w:rPr>
          <w:rFonts w:asciiTheme="majorHAnsi" w:hAnsiTheme="majorHAnsi" w:cstheme="majorHAnsi"/>
          <w:sz w:val="8"/>
          <w:szCs w:val="8"/>
          <w:lang w:val="el-GR"/>
        </w:rPr>
      </w:pPr>
    </w:p>
    <w:p w14:paraId="74790DEA" w14:textId="35196A8A" w:rsidR="008A7B15" w:rsidRPr="00933048" w:rsidRDefault="008A7B15" w:rsidP="00933048">
      <w:pPr>
        <w:pStyle w:val="ListParagraph"/>
        <w:numPr>
          <w:ilvl w:val="0"/>
          <w:numId w:val="4"/>
        </w:numPr>
        <w:tabs>
          <w:tab w:val="left" w:pos="284"/>
        </w:tabs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ΠΛΗΡΩΜΗ ΛΕΩΦΟΡΕΙΩΝ</w:t>
      </w:r>
      <w:r w:rsidR="00CA6E33"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ΓΙΑ ΤΙΣ ΕΚΔΡΟΜΕΣ ΚΙ ΕΠΙΣΚΕΨΕΙΣ</w:t>
      </w:r>
    </w:p>
    <w:p w14:paraId="6317B23B" w14:textId="5A419686" w:rsidR="008A7B15" w:rsidRPr="00933048" w:rsidRDefault="008A7B15" w:rsidP="00933048">
      <w:pPr>
        <w:tabs>
          <w:tab w:val="left" w:pos="284"/>
        </w:tabs>
        <w:spacing w:after="80" w:line="24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Για την πληρωμή των λεωφορείων για τις διάφορες επισκέψεις κι εκδρομές 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>μας</w:t>
      </w:r>
      <w:r w:rsidR="00933048" w:rsidRPr="00933048">
        <w:rPr>
          <w:rFonts w:asciiTheme="majorHAnsi" w:hAnsiTheme="majorHAnsi" w:cstheme="majorHAnsi"/>
          <w:sz w:val="24"/>
          <w:szCs w:val="24"/>
          <w:lang w:val="el-GR"/>
        </w:rPr>
        <w:t>,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μέχρι την περσινή χρονιά</w:t>
      </w:r>
      <w:r w:rsidR="00B61CF5">
        <w:rPr>
          <w:rFonts w:asciiTheme="majorHAnsi" w:hAnsiTheme="majorHAnsi" w:cstheme="majorHAnsi"/>
          <w:sz w:val="24"/>
          <w:szCs w:val="24"/>
          <w:lang w:val="el-GR"/>
        </w:rPr>
        <w:t>,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γινόταν είσπραξη </w:t>
      </w:r>
      <w:r w:rsidRPr="00933048">
        <w:rPr>
          <w:rFonts w:asciiTheme="majorHAnsi" w:hAnsiTheme="majorHAnsi" w:cstheme="majorHAnsi"/>
          <w:b/>
          <w:bCs/>
          <w:sz w:val="24"/>
          <w:szCs w:val="24"/>
          <w:lang w:val="el-GR"/>
        </w:rPr>
        <w:t>2-3 ευρώ</w:t>
      </w:r>
      <w:r w:rsidR="00933048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κάθε φορά σε κέρματα</w:t>
      </w:r>
      <w:r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. 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Αυτή η τακτική δεν μπορεί να συνεχιστεί, γιατί κανείς δεν θέλει τα κέρματα. Ακόμα και στα τραπεζικά καταστήματα πρέπει </w:t>
      </w:r>
      <w:r w:rsidR="00B61CF5">
        <w:rPr>
          <w:rFonts w:asciiTheme="majorHAnsi" w:hAnsiTheme="majorHAnsi" w:cstheme="majorHAnsi"/>
          <w:sz w:val="24"/>
          <w:szCs w:val="24"/>
          <w:lang w:val="el-GR"/>
        </w:rPr>
        <w:t xml:space="preserve">να πάει κάποιος συνάδελφος την ώρα λειτουργίας του σχολείου, 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>να κάνει την καταμέτρηση</w:t>
      </w:r>
      <w:r w:rsidR="00B61CF5">
        <w:rPr>
          <w:rFonts w:asciiTheme="majorHAnsi" w:hAnsiTheme="majorHAnsi" w:cstheme="majorHAnsi"/>
          <w:sz w:val="24"/>
          <w:szCs w:val="24"/>
          <w:lang w:val="el-GR"/>
        </w:rPr>
        <w:t xml:space="preserve"> των κερμάτων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>, κάθε φορά υπάρχει και χρέωσ</w:t>
      </w:r>
      <w:r w:rsidR="00B61CF5">
        <w:rPr>
          <w:rFonts w:asciiTheme="majorHAnsi" w:hAnsiTheme="majorHAnsi" w:cstheme="majorHAnsi"/>
          <w:sz w:val="24"/>
          <w:szCs w:val="24"/>
          <w:lang w:val="el-GR"/>
        </w:rPr>
        <w:t>η και πρέπει να πηγαίνει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συγκεκριμένη ώρα που θα </w:t>
      </w:r>
      <w:r w:rsidR="00B61CF5">
        <w:rPr>
          <w:rFonts w:asciiTheme="majorHAnsi" w:hAnsiTheme="majorHAnsi" w:cstheme="majorHAnsi"/>
          <w:sz w:val="24"/>
          <w:szCs w:val="24"/>
          <w:lang w:val="el-GR"/>
        </w:rPr>
        <w:t>μας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υποδειχθεί. </w:t>
      </w:r>
      <w:r w:rsidR="00933048" w:rsidRPr="00933048">
        <w:rPr>
          <w:rFonts w:asciiTheme="majorHAnsi" w:hAnsiTheme="majorHAnsi" w:cstheme="majorHAnsi"/>
          <w:sz w:val="24"/>
          <w:szCs w:val="24"/>
          <w:lang w:val="el-GR"/>
        </w:rPr>
        <w:t>Είναι φυσικά και πολύ δύσκολο να κουβαλάς κάθε φορά κέρματα 200 μέχρι και 700 ευρώ και να πρέπει να κατατεθούν κάπου, αφού δεν υπάρχει ασφαλής χώρος στο σχολείο.</w:t>
      </w:r>
    </w:p>
    <w:p w14:paraId="3B9172A0" w14:textId="77777777" w:rsidR="00CA6E33" w:rsidRPr="00933048" w:rsidRDefault="008A7B15" w:rsidP="00933048">
      <w:pPr>
        <w:tabs>
          <w:tab w:val="left" w:pos="284"/>
        </w:tabs>
        <w:spacing w:after="80" w:line="240" w:lineRule="auto"/>
        <w:rPr>
          <w:rFonts w:asciiTheme="majorHAnsi" w:hAnsiTheme="majorHAnsi" w:cstheme="majorHAnsi"/>
          <w:sz w:val="24"/>
          <w:szCs w:val="24"/>
          <w:lang w:val="el-GR"/>
        </w:rPr>
      </w:pPr>
      <w:r w:rsidRPr="00933048">
        <w:rPr>
          <w:rFonts w:asciiTheme="majorHAnsi" w:hAnsiTheme="majorHAnsi" w:cstheme="majorHAnsi"/>
          <w:sz w:val="24"/>
          <w:szCs w:val="24"/>
          <w:lang w:val="el-GR"/>
        </w:rPr>
        <w:t>Συνεπώς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κρίνουμε πιο λειτουργικό να εφαρμόσουμε μια νέα τακτική, που λειτουργεί εδώ και πολλά χρόνια στα Γυμνάσια και Λύκεια. Θα γίνεται είσπραξη </w:t>
      </w:r>
      <w:r w:rsidRPr="00933048">
        <w:rPr>
          <w:rFonts w:asciiTheme="majorHAnsi" w:hAnsiTheme="majorHAnsi" w:cstheme="majorHAnsi"/>
          <w:sz w:val="24"/>
          <w:szCs w:val="24"/>
          <w:lang w:val="el-GR"/>
        </w:rPr>
        <w:t>στη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>ν αρχή της χρονιάς με ένα ποσό. Αν</w:t>
      </w:r>
      <w:r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>εξαντληθεί το ποσό , θα ξαναζητηθεί νέο ποσό</w:t>
      </w:r>
      <w:r w:rsidRPr="00933048">
        <w:rPr>
          <w:rFonts w:asciiTheme="majorHAnsi" w:hAnsiTheme="majorHAnsi" w:cstheme="majorHAnsi"/>
          <w:sz w:val="24"/>
          <w:szCs w:val="24"/>
          <w:lang w:val="el-GR"/>
        </w:rPr>
        <w:t>.</w:t>
      </w:r>
      <w:r w:rsidR="00CA6E33" w:rsidRPr="00933048">
        <w:rPr>
          <w:rFonts w:asciiTheme="majorHAnsi" w:hAnsiTheme="majorHAnsi" w:cstheme="majorHAnsi"/>
          <w:sz w:val="24"/>
          <w:szCs w:val="24"/>
          <w:lang w:val="el-GR"/>
        </w:rPr>
        <w:t xml:space="preserve"> Η όλη διαδικασία θα γίνεται σε συνεννόηση και συνεργασία με τον Σύνδεσμο Γονέων, όπως ήδη γίνεται σε αρκετά δημοτικά σχολεία.</w:t>
      </w:r>
    </w:p>
    <w:p w14:paraId="5D0287A9" w14:textId="5CD46D53" w:rsidR="008A7B15" w:rsidRPr="00B61CF5" w:rsidRDefault="00933048" w:rsidP="00933048">
      <w:pPr>
        <w:tabs>
          <w:tab w:val="left" w:pos="284"/>
        </w:tabs>
        <w:spacing w:after="80" w:line="240" w:lineRule="auto"/>
        <w:rPr>
          <w:rFonts w:asciiTheme="majorHAnsi" w:hAnsiTheme="majorHAnsi" w:cstheme="majorHAnsi"/>
          <w:b/>
          <w:sz w:val="24"/>
          <w:szCs w:val="24"/>
          <w:lang w:val="el-GR"/>
        </w:rPr>
      </w:pPr>
      <w:r w:rsidRPr="00B61CF5">
        <w:rPr>
          <w:rFonts w:asciiTheme="majorHAnsi" w:hAnsiTheme="majorHAnsi" w:cstheme="majorHAnsi"/>
          <w:b/>
          <w:sz w:val="24"/>
          <w:szCs w:val="24"/>
          <w:lang w:val="el-GR"/>
        </w:rPr>
        <w:t>Για φέτος αποφασίστηκε να εισπραχθεί το ποσό των €20 από κάθε παιδί. Αυτά τα λεφτά θα δίνονται στη δασκάλα της τάξης και θα σημειώνεται το όνομα κάθε παιδιού. Παρακαλούμε όπως σταλούν τα λεφτά μέχρι την Παρασκευή 13 Οκτωβρίου.</w:t>
      </w:r>
    </w:p>
    <w:p w14:paraId="5C730336" w14:textId="423B51A5" w:rsidR="00933048" w:rsidRDefault="00933048" w:rsidP="00933048">
      <w:pPr>
        <w:tabs>
          <w:tab w:val="left" w:pos="284"/>
        </w:tabs>
        <w:spacing w:after="80" w:line="240" w:lineRule="auto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Σας ευχαριστούμε εκ των προτέρων για την κατανόηση και τη συνεργασία.</w:t>
      </w:r>
    </w:p>
    <w:p w14:paraId="6044A1AF" w14:textId="78B809FE" w:rsidR="00933048" w:rsidRPr="00B61CF5" w:rsidRDefault="00933048" w:rsidP="00571950">
      <w:pPr>
        <w:tabs>
          <w:tab w:val="left" w:pos="284"/>
        </w:tabs>
        <w:spacing w:after="0" w:line="240" w:lineRule="auto"/>
        <w:rPr>
          <w:sz w:val="16"/>
          <w:szCs w:val="16"/>
          <w:lang w:val="el-GR"/>
        </w:rPr>
      </w:pPr>
      <w:r w:rsidRPr="00B61CF5">
        <w:rPr>
          <w:noProof/>
          <w:sz w:val="16"/>
          <w:szCs w:val="16"/>
          <w:lang w:val="en-US"/>
        </w:rPr>
        <w:drawing>
          <wp:anchor distT="0" distB="0" distL="114300" distR="114300" simplePos="0" relativeHeight="251661312" behindDoc="1" locked="0" layoutInCell="1" allowOverlap="1" wp14:anchorId="174BF360" wp14:editId="1544E56A">
            <wp:simplePos x="0" y="0"/>
            <wp:positionH relativeFrom="margin">
              <wp:posOffset>339090</wp:posOffset>
            </wp:positionH>
            <wp:positionV relativeFrom="paragraph">
              <wp:posOffset>11430</wp:posOffset>
            </wp:positionV>
            <wp:extent cx="1173480" cy="1192929"/>
            <wp:effectExtent l="0" t="0" r="7620" b="7620"/>
            <wp:wrapNone/>
            <wp:docPr id="1" name="Picture 1" descr="C:\Users\Teacher\Pictures\ΣΦΡΑΓΙΔΑ κ ΥΠΟΓΡΑΦ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Pictures\ΣΦΡΑΓΙΔΑ κ ΥΠΟΓΡΑΦ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4" t="4570" r="4418" b="1987"/>
                    <a:stretch/>
                  </pic:blipFill>
                  <pic:spPr bwMode="auto">
                    <a:xfrm>
                      <a:off x="0" y="0"/>
                      <a:ext cx="1173480" cy="119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0705E" w14:textId="206510DD" w:rsidR="0074736A" w:rsidRDefault="00933048" w:rsidP="00571950">
      <w:pPr>
        <w:tabs>
          <w:tab w:val="left" w:pos="284"/>
        </w:tabs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Με εκτίμηση</w:t>
      </w:r>
    </w:p>
    <w:p w14:paraId="5F093392" w14:textId="77777777" w:rsidR="00933048" w:rsidRDefault="00933048" w:rsidP="00571950">
      <w:pPr>
        <w:tabs>
          <w:tab w:val="left" w:pos="284"/>
        </w:tabs>
        <w:spacing w:after="0" w:line="240" w:lineRule="auto"/>
        <w:rPr>
          <w:sz w:val="24"/>
          <w:szCs w:val="24"/>
          <w:lang w:val="el-GR"/>
        </w:rPr>
      </w:pPr>
    </w:p>
    <w:p w14:paraId="68CDD098" w14:textId="19A941EA" w:rsidR="00CB2480" w:rsidRDefault="00CB2480" w:rsidP="00571950">
      <w:pPr>
        <w:tabs>
          <w:tab w:val="left" w:pos="284"/>
        </w:tabs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Γιώργος </w:t>
      </w:r>
      <w:proofErr w:type="spellStart"/>
      <w:r>
        <w:rPr>
          <w:sz w:val="24"/>
          <w:szCs w:val="24"/>
          <w:lang w:val="el-GR"/>
        </w:rPr>
        <w:t>Σιαμπής</w:t>
      </w:r>
      <w:proofErr w:type="spellEnd"/>
    </w:p>
    <w:p w14:paraId="0AB0E755" w14:textId="5C80EAA5" w:rsidR="00320F99" w:rsidRPr="00571950" w:rsidRDefault="00CB2480" w:rsidP="00571950">
      <w:pPr>
        <w:tabs>
          <w:tab w:val="left" w:pos="284"/>
        </w:tabs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Διευθυντής</w:t>
      </w:r>
      <w:bookmarkStart w:id="0" w:name="_GoBack"/>
      <w:bookmarkEnd w:id="0"/>
    </w:p>
    <w:sectPr w:rsidR="00320F99" w:rsidRPr="00571950" w:rsidSect="0093304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58AD"/>
    <w:multiLevelType w:val="hybridMultilevel"/>
    <w:tmpl w:val="5780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86B74"/>
    <w:multiLevelType w:val="hybridMultilevel"/>
    <w:tmpl w:val="33D282C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B7699E"/>
    <w:multiLevelType w:val="hybridMultilevel"/>
    <w:tmpl w:val="58E83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139AD"/>
    <w:multiLevelType w:val="hybridMultilevel"/>
    <w:tmpl w:val="4DCAD1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BA"/>
    <w:rsid w:val="00001375"/>
    <w:rsid w:val="0004229E"/>
    <w:rsid w:val="00056716"/>
    <w:rsid w:val="00074CBA"/>
    <w:rsid w:val="00097577"/>
    <w:rsid w:val="001250B9"/>
    <w:rsid w:val="00147740"/>
    <w:rsid w:val="001E04DE"/>
    <w:rsid w:val="001E391C"/>
    <w:rsid w:val="002348F6"/>
    <w:rsid w:val="002B5D09"/>
    <w:rsid w:val="00320F99"/>
    <w:rsid w:val="003C0DEA"/>
    <w:rsid w:val="004931F0"/>
    <w:rsid w:val="00532432"/>
    <w:rsid w:val="00535A53"/>
    <w:rsid w:val="00570F31"/>
    <w:rsid w:val="00571950"/>
    <w:rsid w:val="00624A6F"/>
    <w:rsid w:val="0063212D"/>
    <w:rsid w:val="00676F7C"/>
    <w:rsid w:val="006B5CA5"/>
    <w:rsid w:val="006C3989"/>
    <w:rsid w:val="00707E86"/>
    <w:rsid w:val="00733316"/>
    <w:rsid w:val="0074736A"/>
    <w:rsid w:val="0078250D"/>
    <w:rsid w:val="008A7B15"/>
    <w:rsid w:val="008D2A44"/>
    <w:rsid w:val="008D5495"/>
    <w:rsid w:val="00906F83"/>
    <w:rsid w:val="00933048"/>
    <w:rsid w:val="0096107D"/>
    <w:rsid w:val="009E0A47"/>
    <w:rsid w:val="00A8032A"/>
    <w:rsid w:val="00B07C21"/>
    <w:rsid w:val="00B44992"/>
    <w:rsid w:val="00B61CF5"/>
    <w:rsid w:val="00C85D6A"/>
    <w:rsid w:val="00C90895"/>
    <w:rsid w:val="00CA6E33"/>
    <w:rsid w:val="00CB2480"/>
    <w:rsid w:val="00CD26CA"/>
    <w:rsid w:val="00CE018B"/>
    <w:rsid w:val="00D4341E"/>
    <w:rsid w:val="00D478CF"/>
    <w:rsid w:val="00DE6417"/>
    <w:rsid w:val="00E4177C"/>
    <w:rsid w:val="00E645FC"/>
    <w:rsid w:val="00E75D39"/>
    <w:rsid w:val="00E823AF"/>
    <w:rsid w:val="00EA1517"/>
    <w:rsid w:val="00EB6BF6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7D841"/>
  <w15:chartTrackingRefBased/>
  <w15:docId w15:val="{1541E8B0-2B7D-47BA-A20B-9957D07C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16"/>
    <w:pPr>
      <w:ind w:left="720"/>
      <w:contextualSpacing/>
    </w:pPr>
  </w:style>
  <w:style w:type="table" w:styleId="TableGrid">
    <w:name w:val="Table Grid"/>
    <w:basedOn w:val="TableNormal"/>
    <w:uiPriority w:val="39"/>
    <w:rsid w:val="0074736A"/>
    <w:pPr>
      <w:spacing w:after="0" w:line="240" w:lineRule="auto"/>
    </w:pPr>
    <w:rPr>
      <w:kern w:val="0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46E5-4C3C-4871-8020-560BFC6D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ΔΗΜΟΤΙΚΟ ΣΧΟΛΕΙΟ ΕΓΚΩΜΗΣ Β</dc:creator>
  <cp:keywords/>
  <dc:description/>
  <cp:lastModifiedBy>Teacher</cp:lastModifiedBy>
  <cp:revision>3</cp:revision>
  <cp:lastPrinted>2023-09-27T09:48:00Z</cp:lastPrinted>
  <dcterms:created xsi:type="dcterms:W3CDTF">2023-10-05T03:17:00Z</dcterms:created>
  <dcterms:modified xsi:type="dcterms:W3CDTF">2023-10-05T03:30:00Z</dcterms:modified>
</cp:coreProperties>
</file>